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9A7A5" w14:textId="77777777" w:rsidR="00261F24" w:rsidRDefault="002620DE" w:rsidP="00261F24">
      <w:pPr>
        <w:spacing w:line="360" w:lineRule="auto"/>
        <w:jc w:val="center"/>
        <w:rPr>
          <w:b/>
          <w:sz w:val="44"/>
          <w:szCs w:val="44"/>
          <w:lang w:val="en-GB"/>
        </w:rPr>
      </w:pPr>
      <w:bookmarkStart w:id="0" w:name="_GoBack"/>
      <w:bookmarkEnd w:id="0"/>
      <w:r w:rsidRPr="002413CE">
        <w:rPr>
          <w:b/>
          <w:sz w:val="44"/>
          <w:szCs w:val="44"/>
          <w:lang w:val="en-GB"/>
        </w:rPr>
        <w:t>The Society of Irish Foresters</w:t>
      </w:r>
    </w:p>
    <w:p w14:paraId="5E61266D" w14:textId="77777777" w:rsidR="002620DE" w:rsidRPr="002413CE" w:rsidRDefault="002620DE" w:rsidP="00261F24">
      <w:pPr>
        <w:spacing w:line="360" w:lineRule="auto"/>
        <w:jc w:val="center"/>
        <w:rPr>
          <w:b/>
          <w:sz w:val="28"/>
          <w:szCs w:val="28"/>
          <w:lang w:val="en-GB"/>
        </w:rPr>
      </w:pPr>
      <w:r w:rsidRPr="002413CE">
        <w:rPr>
          <w:b/>
          <w:i/>
          <w:sz w:val="28"/>
          <w:szCs w:val="28"/>
          <w:lang w:val="en-GB"/>
        </w:rPr>
        <w:t>in association with the</w:t>
      </w:r>
    </w:p>
    <w:p w14:paraId="500C1A5C" w14:textId="77777777" w:rsidR="002620DE" w:rsidRPr="002413CE" w:rsidRDefault="00A27A44" w:rsidP="00261F24">
      <w:pPr>
        <w:spacing w:line="360" w:lineRule="auto"/>
        <w:jc w:val="center"/>
        <w:rPr>
          <w:b/>
          <w:sz w:val="40"/>
          <w:szCs w:val="40"/>
          <w:lang w:val="en-GB"/>
        </w:rPr>
      </w:pPr>
      <w:r>
        <w:rPr>
          <w:b/>
          <w:sz w:val="40"/>
          <w:szCs w:val="40"/>
          <w:lang w:val="en-GB"/>
        </w:rPr>
        <w:t>National Botanic Gardens</w:t>
      </w:r>
    </w:p>
    <w:p w14:paraId="7B5C1170" w14:textId="77777777" w:rsidR="00654006" w:rsidRDefault="002F3D19" w:rsidP="00E34091">
      <w:pPr>
        <w:spacing w:line="360" w:lineRule="auto"/>
        <w:jc w:val="center"/>
        <w:rPr>
          <w:b/>
          <w:sz w:val="36"/>
          <w:szCs w:val="36"/>
          <w:lang w:val="en-GB"/>
        </w:rPr>
      </w:pPr>
      <w:r>
        <w:rPr>
          <w:b/>
          <w:i/>
          <w:sz w:val="28"/>
          <w:szCs w:val="28"/>
          <w:lang w:val="en-GB"/>
        </w:rPr>
        <w:t>p</w:t>
      </w:r>
      <w:r w:rsidR="002620DE" w:rsidRPr="002413CE">
        <w:rPr>
          <w:b/>
          <w:i/>
          <w:sz w:val="28"/>
          <w:szCs w:val="28"/>
          <w:lang w:val="en-GB"/>
        </w:rPr>
        <w:t>resents</w:t>
      </w:r>
    </w:p>
    <w:p w14:paraId="1615E39C" w14:textId="77777777" w:rsidR="002620DE" w:rsidRPr="002413CE" w:rsidRDefault="002620DE" w:rsidP="00E34091">
      <w:pPr>
        <w:spacing w:line="360" w:lineRule="auto"/>
        <w:jc w:val="center"/>
        <w:rPr>
          <w:b/>
          <w:sz w:val="36"/>
          <w:szCs w:val="36"/>
          <w:lang w:val="en-GB"/>
        </w:rPr>
      </w:pPr>
      <w:r w:rsidRPr="002413CE">
        <w:rPr>
          <w:b/>
          <w:sz w:val="36"/>
          <w:szCs w:val="36"/>
          <w:lang w:val="en-GB"/>
        </w:rPr>
        <w:t>The Annual Augustine Henry Forestry Lecture</w:t>
      </w:r>
    </w:p>
    <w:p w14:paraId="60C99D21" w14:textId="5F978169" w:rsidR="00A27A44" w:rsidRPr="00A509A9" w:rsidRDefault="002620DE" w:rsidP="00A509A9">
      <w:pPr>
        <w:spacing w:before="120" w:after="120"/>
        <w:jc w:val="center"/>
        <w:rPr>
          <w:b/>
          <w:i/>
          <w:sz w:val="48"/>
          <w:szCs w:val="48"/>
          <w:lang w:val="en-GB"/>
        </w:rPr>
      </w:pPr>
      <w:r w:rsidRPr="00A509A9">
        <w:rPr>
          <w:b/>
          <w:i/>
          <w:sz w:val="48"/>
          <w:szCs w:val="48"/>
          <w:lang w:val="en-GB"/>
        </w:rPr>
        <w:t>“</w:t>
      </w:r>
      <w:r w:rsidR="00975680">
        <w:rPr>
          <w:b/>
          <w:i/>
          <w:sz w:val="48"/>
          <w:szCs w:val="48"/>
          <w:lang w:val="en-GB"/>
        </w:rPr>
        <w:t>Forests, chases and rights of free warren in medieval Ireland, AD 1169</w:t>
      </w:r>
      <w:r w:rsidR="005A33B9">
        <w:rPr>
          <w:b/>
          <w:i/>
          <w:sz w:val="48"/>
          <w:szCs w:val="48"/>
          <w:lang w:val="en-GB"/>
        </w:rPr>
        <w:t xml:space="preserve"> </w:t>
      </w:r>
      <w:r w:rsidR="00975680">
        <w:rPr>
          <w:b/>
          <w:i/>
          <w:sz w:val="48"/>
          <w:szCs w:val="48"/>
          <w:lang w:val="en-GB"/>
        </w:rPr>
        <w:t>- c.1399</w:t>
      </w:r>
      <w:r w:rsidRPr="00A509A9">
        <w:rPr>
          <w:b/>
          <w:i/>
          <w:sz w:val="48"/>
          <w:szCs w:val="48"/>
          <w:lang w:val="en-GB"/>
        </w:rPr>
        <w:t>”</w:t>
      </w:r>
    </w:p>
    <w:p w14:paraId="319DE371" w14:textId="77777777" w:rsidR="008655E5" w:rsidRPr="00A509A9" w:rsidRDefault="00A27A44" w:rsidP="00A509A9">
      <w:pPr>
        <w:spacing w:before="120" w:after="120"/>
        <w:jc w:val="center"/>
        <w:rPr>
          <w:b/>
          <w:i/>
          <w:sz w:val="28"/>
          <w:szCs w:val="28"/>
          <w:lang w:val="en-GB"/>
        </w:rPr>
      </w:pPr>
      <w:r w:rsidRPr="00A509A9">
        <w:rPr>
          <w:b/>
          <w:i/>
          <w:sz w:val="28"/>
          <w:szCs w:val="28"/>
          <w:lang w:val="en-GB"/>
        </w:rPr>
        <w:t>by</w:t>
      </w:r>
    </w:p>
    <w:p w14:paraId="112B2179" w14:textId="3922A9B8" w:rsidR="006237CA" w:rsidRPr="009856DA" w:rsidRDefault="00C348E3" w:rsidP="00261F24">
      <w:pPr>
        <w:spacing w:line="360" w:lineRule="auto"/>
        <w:jc w:val="center"/>
        <w:rPr>
          <w:b/>
          <w:sz w:val="32"/>
          <w:szCs w:val="32"/>
          <w:lang w:val="en-GB"/>
        </w:rPr>
      </w:pPr>
      <w:r w:rsidRPr="009856DA">
        <w:rPr>
          <w:b/>
          <w:sz w:val="32"/>
          <w:szCs w:val="32"/>
          <w:lang w:val="en-GB"/>
        </w:rPr>
        <w:t xml:space="preserve">Dr </w:t>
      </w:r>
      <w:r w:rsidR="00975680">
        <w:rPr>
          <w:b/>
          <w:sz w:val="32"/>
          <w:szCs w:val="32"/>
          <w:lang w:val="en-GB"/>
        </w:rPr>
        <w:t xml:space="preserve">Fiona </w:t>
      </w:r>
      <w:proofErr w:type="spellStart"/>
      <w:r w:rsidR="00975680">
        <w:rPr>
          <w:b/>
          <w:sz w:val="32"/>
          <w:szCs w:val="32"/>
          <w:lang w:val="en-GB"/>
        </w:rPr>
        <w:t>Beglane</w:t>
      </w:r>
      <w:proofErr w:type="spellEnd"/>
      <w:r w:rsidR="00975680">
        <w:rPr>
          <w:b/>
          <w:sz w:val="32"/>
          <w:szCs w:val="32"/>
          <w:lang w:val="en-GB"/>
        </w:rPr>
        <w:t xml:space="preserve"> </w:t>
      </w:r>
    </w:p>
    <w:p w14:paraId="3EAFD402" w14:textId="40BC8066" w:rsidR="004C2050" w:rsidRPr="009856DA" w:rsidRDefault="006667A4" w:rsidP="00261F24">
      <w:pPr>
        <w:spacing w:line="360" w:lineRule="auto"/>
        <w:jc w:val="center"/>
        <w:rPr>
          <w:b/>
          <w:sz w:val="32"/>
          <w:szCs w:val="32"/>
          <w:lang w:val="en-GB"/>
        </w:rPr>
      </w:pPr>
      <w:r>
        <w:rPr>
          <w:b/>
          <w:sz w:val="32"/>
          <w:szCs w:val="32"/>
        </w:rPr>
        <w:t xml:space="preserve">CERIS </w:t>
      </w:r>
      <w:r w:rsidR="00975680">
        <w:rPr>
          <w:b/>
          <w:sz w:val="32"/>
          <w:szCs w:val="32"/>
        </w:rPr>
        <w:t>IT Sligo</w:t>
      </w:r>
      <w:r>
        <w:rPr>
          <w:b/>
          <w:sz w:val="32"/>
          <w:szCs w:val="32"/>
        </w:rPr>
        <w:t xml:space="preserve"> and Consultant </w:t>
      </w:r>
      <w:proofErr w:type="spellStart"/>
      <w:r>
        <w:rPr>
          <w:b/>
          <w:sz w:val="32"/>
          <w:szCs w:val="32"/>
        </w:rPr>
        <w:t>Zooarchaeologist</w:t>
      </w:r>
      <w:proofErr w:type="spellEnd"/>
    </w:p>
    <w:p w14:paraId="7A651B47" w14:textId="77777777" w:rsidR="00261F24" w:rsidRPr="00261F24" w:rsidRDefault="00261F24" w:rsidP="00E34091">
      <w:pPr>
        <w:pStyle w:val="Default"/>
        <w:jc w:val="center"/>
        <w:rPr>
          <w:b/>
          <w:bCs/>
          <w:i/>
          <w:sz w:val="28"/>
          <w:szCs w:val="28"/>
        </w:rPr>
      </w:pPr>
      <w:r w:rsidRPr="00261F24">
        <w:rPr>
          <w:b/>
          <w:bCs/>
          <w:i/>
          <w:sz w:val="28"/>
          <w:szCs w:val="28"/>
        </w:rPr>
        <w:t>in</w:t>
      </w:r>
    </w:p>
    <w:p w14:paraId="13D468BC" w14:textId="77777777" w:rsidR="00844FC1" w:rsidRDefault="00A27A44" w:rsidP="00E34091">
      <w:pPr>
        <w:pStyle w:val="Default"/>
        <w:jc w:val="center"/>
        <w:rPr>
          <w:sz w:val="32"/>
          <w:szCs w:val="32"/>
        </w:rPr>
      </w:pPr>
      <w:r>
        <w:rPr>
          <w:b/>
          <w:bCs/>
          <w:sz w:val="32"/>
          <w:szCs w:val="32"/>
        </w:rPr>
        <w:t>The National Botanic Gardens, Glasn</w:t>
      </w:r>
      <w:r w:rsidR="00F34321">
        <w:rPr>
          <w:b/>
          <w:bCs/>
          <w:sz w:val="32"/>
          <w:szCs w:val="32"/>
        </w:rPr>
        <w:t>evin, Dublin</w:t>
      </w:r>
    </w:p>
    <w:p w14:paraId="56C2A42D" w14:textId="77777777" w:rsidR="00844FC1" w:rsidRPr="00A509A9" w:rsidRDefault="004C2050" w:rsidP="00E34091">
      <w:pPr>
        <w:pStyle w:val="Default"/>
        <w:jc w:val="center"/>
        <w:rPr>
          <w:sz w:val="28"/>
          <w:szCs w:val="28"/>
        </w:rPr>
      </w:pPr>
      <w:r w:rsidRPr="00A509A9">
        <w:rPr>
          <w:b/>
          <w:bCs/>
          <w:i/>
          <w:iCs/>
          <w:sz w:val="28"/>
          <w:szCs w:val="28"/>
        </w:rPr>
        <w:t>o</w:t>
      </w:r>
      <w:r w:rsidR="00A27A44" w:rsidRPr="00A509A9">
        <w:rPr>
          <w:b/>
          <w:bCs/>
          <w:i/>
          <w:iCs/>
          <w:sz w:val="28"/>
          <w:szCs w:val="28"/>
        </w:rPr>
        <w:t>n</w:t>
      </w:r>
    </w:p>
    <w:p w14:paraId="143BE910" w14:textId="11A23B59" w:rsidR="00AA131C" w:rsidRDefault="00C752A9" w:rsidP="00E34091">
      <w:pPr>
        <w:spacing w:line="360" w:lineRule="auto"/>
        <w:jc w:val="center"/>
        <w:rPr>
          <w:b/>
          <w:bCs/>
          <w:sz w:val="32"/>
          <w:szCs w:val="32"/>
        </w:rPr>
      </w:pPr>
      <w:r>
        <w:rPr>
          <w:b/>
          <w:bCs/>
          <w:sz w:val="32"/>
          <w:szCs w:val="32"/>
        </w:rPr>
        <w:t>Thursday</w:t>
      </w:r>
      <w:r w:rsidR="00F34321" w:rsidRPr="00654006">
        <w:rPr>
          <w:b/>
          <w:bCs/>
          <w:sz w:val="32"/>
          <w:szCs w:val="32"/>
        </w:rPr>
        <w:t>,</w:t>
      </w:r>
      <w:r w:rsidR="00A27A44" w:rsidRPr="00654006">
        <w:rPr>
          <w:b/>
          <w:bCs/>
          <w:sz w:val="32"/>
          <w:szCs w:val="32"/>
        </w:rPr>
        <w:t xml:space="preserve"> </w:t>
      </w:r>
      <w:r w:rsidR="00AA131C">
        <w:rPr>
          <w:b/>
          <w:bCs/>
          <w:sz w:val="32"/>
          <w:szCs w:val="32"/>
        </w:rPr>
        <w:t>5</w:t>
      </w:r>
      <w:r w:rsidR="00C348E3">
        <w:rPr>
          <w:b/>
          <w:bCs/>
          <w:sz w:val="32"/>
          <w:szCs w:val="32"/>
        </w:rPr>
        <w:t xml:space="preserve"> </w:t>
      </w:r>
      <w:r w:rsidR="00A27A44" w:rsidRPr="00654006">
        <w:rPr>
          <w:b/>
          <w:bCs/>
          <w:sz w:val="32"/>
          <w:szCs w:val="32"/>
        </w:rPr>
        <w:t>March</w:t>
      </w:r>
      <w:r w:rsidR="000A0AD0" w:rsidRPr="00654006">
        <w:rPr>
          <w:b/>
          <w:bCs/>
          <w:sz w:val="32"/>
          <w:szCs w:val="32"/>
        </w:rPr>
        <w:t xml:space="preserve"> </w:t>
      </w:r>
      <w:r w:rsidR="00A27A44" w:rsidRPr="00654006">
        <w:rPr>
          <w:b/>
          <w:bCs/>
          <w:sz w:val="32"/>
          <w:szCs w:val="32"/>
        </w:rPr>
        <w:t>20</w:t>
      </w:r>
      <w:r w:rsidR="00AA131C">
        <w:rPr>
          <w:b/>
          <w:bCs/>
          <w:sz w:val="32"/>
          <w:szCs w:val="32"/>
        </w:rPr>
        <w:t>20</w:t>
      </w:r>
      <w:r w:rsidR="00A509A9">
        <w:rPr>
          <w:b/>
          <w:bCs/>
          <w:sz w:val="32"/>
          <w:szCs w:val="32"/>
        </w:rPr>
        <w:t xml:space="preserve"> </w:t>
      </w:r>
      <w:r w:rsidR="000A0AD0" w:rsidRPr="00A509A9">
        <w:rPr>
          <w:b/>
          <w:bCs/>
          <w:i/>
          <w:sz w:val="28"/>
          <w:szCs w:val="28"/>
        </w:rPr>
        <w:t>a</w:t>
      </w:r>
      <w:r w:rsidR="00A27A44" w:rsidRPr="00A509A9">
        <w:rPr>
          <w:b/>
          <w:bCs/>
          <w:i/>
          <w:sz w:val="28"/>
          <w:szCs w:val="28"/>
        </w:rPr>
        <w:t>t</w:t>
      </w:r>
      <w:r w:rsidR="00A509A9">
        <w:rPr>
          <w:b/>
          <w:bCs/>
          <w:i/>
        </w:rPr>
        <w:t xml:space="preserve"> </w:t>
      </w:r>
      <w:r w:rsidR="00A27A44">
        <w:rPr>
          <w:b/>
          <w:bCs/>
          <w:sz w:val="32"/>
          <w:szCs w:val="32"/>
        </w:rPr>
        <w:t xml:space="preserve">3.00 pm </w:t>
      </w:r>
    </w:p>
    <w:p w14:paraId="36A9A9FF" w14:textId="576F7D18" w:rsidR="00AA131C" w:rsidRPr="005A33B9" w:rsidRDefault="00FF520B" w:rsidP="00FF520B">
      <w:pPr>
        <w:jc w:val="both"/>
        <w:rPr>
          <w:color w:val="323232"/>
          <w:sz w:val="28"/>
          <w:szCs w:val="28"/>
        </w:rPr>
      </w:pPr>
      <w:r w:rsidRPr="005A33B9">
        <w:rPr>
          <w:color w:val="323232"/>
          <w:sz w:val="28"/>
          <w:szCs w:val="28"/>
        </w:rPr>
        <w:t>Irish forests, chases and rights of free warren have been largely ignored by medievalists. Alongside parks, these were landscapes within which the elite sought to control not only access to hunting, but also to timber and woodland resources. The aim of this lecture is to review the evidence for these landforms in Ireland in the period 1169–</w:t>
      </w:r>
      <w:r w:rsidRPr="005A33B9">
        <w:rPr>
          <w:rStyle w:val="Emphasis"/>
          <w:color w:val="323232"/>
          <w:sz w:val="28"/>
          <w:szCs w:val="28"/>
        </w:rPr>
        <w:t>c</w:t>
      </w:r>
      <w:r w:rsidRPr="005A33B9">
        <w:rPr>
          <w:color w:val="323232"/>
          <w:sz w:val="28"/>
          <w:szCs w:val="28"/>
        </w:rPr>
        <w:t xml:space="preserve">.1399 and to examine the chronology of their creation, their ownership, uses and functions. The lecture uses an interdisciplinary approach, combining historical, cartographic and archaeological evidence for past activity and provides an insight into these extensive medieval landscape features. </w:t>
      </w:r>
    </w:p>
    <w:p w14:paraId="7D916D3C" w14:textId="77777777" w:rsidR="00FF520B" w:rsidRPr="005A33B9" w:rsidRDefault="00FF520B" w:rsidP="00FF520B">
      <w:pPr>
        <w:jc w:val="both"/>
        <w:rPr>
          <w:color w:val="323232"/>
          <w:sz w:val="28"/>
          <w:szCs w:val="28"/>
        </w:rPr>
      </w:pPr>
    </w:p>
    <w:p w14:paraId="080D9A96" w14:textId="01547A8C" w:rsidR="00AF7D75" w:rsidRPr="005A33B9" w:rsidRDefault="00FF520B" w:rsidP="00FF520B">
      <w:pPr>
        <w:jc w:val="both"/>
        <w:rPr>
          <w:color w:val="323232"/>
          <w:sz w:val="28"/>
          <w:szCs w:val="28"/>
        </w:rPr>
      </w:pPr>
      <w:r w:rsidRPr="005A33B9">
        <w:rPr>
          <w:color w:val="323232"/>
          <w:sz w:val="28"/>
          <w:szCs w:val="28"/>
        </w:rPr>
        <w:t xml:space="preserve">Fiona </w:t>
      </w:r>
      <w:proofErr w:type="spellStart"/>
      <w:r w:rsidRPr="005A33B9">
        <w:rPr>
          <w:color w:val="323232"/>
          <w:sz w:val="28"/>
          <w:szCs w:val="28"/>
        </w:rPr>
        <w:t>Beglane</w:t>
      </w:r>
      <w:proofErr w:type="spellEnd"/>
      <w:r w:rsidRPr="005A33B9">
        <w:rPr>
          <w:color w:val="323232"/>
          <w:sz w:val="28"/>
          <w:szCs w:val="28"/>
        </w:rPr>
        <w:t xml:space="preserve"> is an archaeologist at CERIS, Institute of Technology, Sligo and a consultant </w:t>
      </w:r>
      <w:proofErr w:type="spellStart"/>
      <w:r w:rsidRPr="005A33B9">
        <w:rPr>
          <w:color w:val="323232"/>
          <w:sz w:val="28"/>
          <w:szCs w:val="28"/>
        </w:rPr>
        <w:t>zooarchaeologist</w:t>
      </w:r>
      <w:proofErr w:type="spellEnd"/>
      <w:r w:rsidR="005D10FC" w:rsidRPr="005A33B9">
        <w:rPr>
          <w:color w:val="323232"/>
          <w:sz w:val="28"/>
          <w:szCs w:val="28"/>
        </w:rPr>
        <w:t xml:space="preserve">. </w:t>
      </w:r>
      <w:r w:rsidRPr="005A33B9">
        <w:rPr>
          <w:color w:val="323232"/>
          <w:sz w:val="28"/>
          <w:szCs w:val="28"/>
        </w:rPr>
        <w:t>Her research focuses mainly on medieval archaeology and landscapes, zooarchaeology, hunting, and the use of scientific techniques in archaeology</w:t>
      </w:r>
      <w:r w:rsidR="005D10FC" w:rsidRPr="005A33B9">
        <w:rPr>
          <w:color w:val="323232"/>
          <w:sz w:val="28"/>
          <w:szCs w:val="28"/>
        </w:rPr>
        <w:t xml:space="preserve">. </w:t>
      </w:r>
      <w:r w:rsidRPr="005A33B9">
        <w:rPr>
          <w:color w:val="323232"/>
          <w:sz w:val="28"/>
          <w:szCs w:val="28"/>
        </w:rPr>
        <w:t>In particular she has an interest in integrating scientific and social/cultural interpretations of archaeology and in examining the interaction between humans and animals.</w:t>
      </w:r>
    </w:p>
    <w:p w14:paraId="06889EC3" w14:textId="77777777" w:rsidR="00FF520B" w:rsidRPr="00FF520B" w:rsidRDefault="00FF520B" w:rsidP="00FF520B">
      <w:pPr>
        <w:jc w:val="both"/>
        <w:rPr>
          <w:rFonts w:ascii="Georgia" w:hAnsi="Georgia"/>
          <w:color w:val="323232"/>
        </w:rPr>
      </w:pPr>
    </w:p>
    <w:p w14:paraId="0FC35E15" w14:textId="77777777" w:rsidR="00A27A44" w:rsidRPr="00EA57A0" w:rsidRDefault="00EA57A0" w:rsidP="00EA57A0">
      <w:pPr>
        <w:ind w:left="180" w:right="206"/>
        <w:jc w:val="center"/>
        <w:rPr>
          <w:b/>
          <w:i/>
          <w:sz w:val="28"/>
          <w:szCs w:val="28"/>
        </w:rPr>
      </w:pPr>
      <w:r w:rsidRPr="00EA57A0">
        <w:rPr>
          <w:b/>
          <w:i/>
          <w:sz w:val="28"/>
          <w:szCs w:val="28"/>
        </w:rPr>
        <w:t xml:space="preserve">Admission </w:t>
      </w:r>
      <w:r w:rsidR="00A22C42">
        <w:rPr>
          <w:b/>
          <w:i/>
          <w:sz w:val="28"/>
          <w:szCs w:val="28"/>
        </w:rPr>
        <w:t xml:space="preserve">is </w:t>
      </w:r>
      <w:r w:rsidRPr="00EA57A0">
        <w:rPr>
          <w:b/>
          <w:i/>
          <w:sz w:val="28"/>
          <w:szCs w:val="28"/>
        </w:rPr>
        <w:t>Free</w:t>
      </w:r>
      <w:r w:rsidR="00261F24" w:rsidRPr="00EA57A0">
        <w:rPr>
          <w:b/>
          <w:i/>
          <w:sz w:val="28"/>
          <w:szCs w:val="28"/>
        </w:rPr>
        <w:t xml:space="preserve">      </w:t>
      </w:r>
      <w:r w:rsidR="004C2050" w:rsidRPr="00EA57A0">
        <w:rPr>
          <w:b/>
          <w:i/>
          <w:sz w:val="28"/>
          <w:szCs w:val="28"/>
        </w:rPr>
        <w:t xml:space="preserve">          </w:t>
      </w:r>
      <w:r w:rsidR="00A27A44" w:rsidRPr="00EA57A0">
        <w:rPr>
          <w:b/>
          <w:i/>
          <w:sz w:val="28"/>
          <w:szCs w:val="28"/>
        </w:rPr>
        <w:t>All Welcome</w:t>
      </w:r>
    </w:p>
    <w:sectPr w:rsidR="00A27A44" w:rsidRPr="00EA57A0" w:rsidSect="00975680">
      <w:footerReference w:type="default" r:id="rId7"/>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0871" w14:textId="77777777" w:rsidR="001E1569" w:rsidRDefault="001E1569">
      <w:r>
        <w:separator/>
      </w:r>
    </w:p>
  </w:endnote>
  <w:endnote w:type="continuationSeparator" w:id="0">
    <w:p w14:paraId="7074BCE8" w14:textId="77777777" w:rsidR="001E1569" w:rsidRDefault="001E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7C29" w14:textId="77777777" w:rsidR="00F73BAD" w:rsidRDefault="00F73BAD" w:rsidP="00F73BAD">
    <w:pPr>
      <w:jc w:val="center"/>
      <w:rPr>
        <w:b/>
        <w:i/>
        <w:u w:val="single"/>
      </w:rPr>
    </w:pPr>
  </w:p>
  <w:p w14:paraId="6631B89A" w14:textId="77777777" w:rsidR="005A33B9" w:rsidRDefault="00F73BAD" w:rsidP="00F73BAD">
    <w:pPr>
      <w:jc w:val="center"/>
      <w:rPr>
        <w:b/>
        <w:i/>
        <w:u w:val="single"/>
      </w:rPr>
    </w:pPr>
    <w:r w:rsidRPr="00D01AE0">
      <w:rPr>
        <w:b/>
        <w:i/>
        <w:u w:val="single"/>
      </w:rPr>
      <w:t xml:space="preserve">This event is worth 15 CPD points </w:t>
    </w:r>
  </w:p>
  <w:p w14:paraId="455C29BE" w14:textId="0AF90BA3" w:rsidR="00F73BAD" w:rsidRPr="00D01AE0" w:rsidRDefault="00F73BAD" w:rsidP="00F73BAD">
    <w:pPr>
      <w:jc w:val="center"/>
      <w:rPr>
        <w:b/>
        <w:i/>
        <w:u w:val="single"/>
      </w:rPr>
    </w:pPr>
    <w:r>
      <w:rPr>
        <w:b/>
        <w:i/>
        <w:u w:val="single"/>
      </w:rPr>
      <w:t xml:space="preserve">to </w:t>
    </w:r>
    <w:r w:rsidRPr="00D01AE0">
      <w:rPr>
        <w:b/>
        <w:i/>
        <w:u w:val="single"/>
      </w:rPr>
      <w:t>those registered on the</w:t>
    </w:r>
    <w:r>
      <w:rPr>
        <w:b/>
        <w:i/>
        <w:u w:val="single"/>
      </w:rPr>
      <w:t xml:space="preserve"> CPD </w:t>
    </w:r>
    <w:r w:rsidRPr="00D01AE0">
      <w:rPr>
        <w:b/>
        <w:i/>
        <w:u w:val="single"/>
      </w:rPr>
      <w:t>Programme</w:t>
    </w:r>
  </w:p>
  <w:p w14:paraId="7BBA2BDF" w14:textId="77777777" w:rsidR="00F73BAD" w:rsidRDefault="00F73BAD" w:rsidP="00F73BAD">
    <w:pPr>
      <w:pStyle w:val="Footer"/>
    </w:pPr>
  </w:p>
  <w:p w14:paraId="3031FFA7" w14:textId="77777777" w:rsidR="004F317C" w:rsidRPr="00F73BAD" w:rsidRDefault="004F317C" w:rsidP="00F73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34E6" w14:textId="77777777" w:rsidR="001E1569" w:rsidRDefault="001E1569">
      <w:r>
        <w:separator/>
      </w:r>
    </w:p>
  </w:footnote>
  <w:footnote w:type="continuationSeparator" w:id="0">
    <w:p w14:paraId="2F071417" w14:textId="77777777" w:rsidR="001E1569" w:rsidRDefault="001E1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0DE"/>
    <w:rsid w:val="00002957"/>
    <w:rsid w:val="000806F5"/>
    <w:rsid w:val="000919C3"/>
    <w:rsid w:val="000A0AD0"/>
    <w:rsid w:val="000B20CE"/>
    <w:rsid w:val="00106090"/>
    <w:rsid w:val="0014438F"/>
    <w:rsid w:val="00187230"/>
    <w:rsid w:val="001A0C11"/>
    <w:rsid w:val="001E1569"/>
    <w:rsid w:val="001F271D"/>
    <w:rsid w:val="0025410E"/>
    <w:rsid w:val="00261F24"/>
    <w:rsid w:val="002620DE"/>
    <w:rsid w:val="002813A3"/>
    <w:rsid w:val="0029360E"/>
    <w:rsid w:val="002A6C80"/>
    <w:rsid w:val="002F3D19"/>
    <w:rsid w:val="003A58BD"/>
    <w:rsid w:val="003A7D86"/>
    <w:rsid w:val="003D7341"/>
    <w:rsid w:val="003E12D3"/>
    <w:rsid w:val="004056DA"/>
    <w:rsid w:val="00444697"/>
    <w:rsid w:val="004B2037"/>
    <w:rsid w:val="004C060F"/>
    <w:rsid w:val="004C2050"/>
    <w:rsid w:val="004C3B96"/>
    <w:rsid w:val="004E3154"/>
    <w:rsid w:val="004F317C"/>
    <w:rsid w:val="0053684B"/>
    <w:rsid w:val="005A33B9"/>
    <w:rsid w:val="005D10FC"/>
    <w:rsid w:val="005E76C5"/>
    <w:rsid w:val="006237CA"/>
    <w:rsid w:val="00654006"/>
    <w:rsid w:val="00665D66"/>
    <w:rsid w:val="006667A4"/>
    <w:rsid w:val="006859EB"/>
    <w:rsid w:val="00691C13"/>
    <w:rsid w:val="007669D5"/>
    <w:rsid w:val="007F6643"/>
    <w:rsid w:val="008351F0"/>
    <w:rsid w:val="00837795"/>
    <w:rsid w:val="00844FC1"/>
    <w:rsid w:val="008655E5"/>
    <w:rsid w:val="008709D1"/>
    <w:rsid w:val="008E2CD6"/>
    <w:rsid w:val="0093216B"/>
    <w:rsid w:val="00975680"/>
    <w:rsid w:val="009856DA"/>
    <w:rsid w:val="009F5519"/>
    <w:rsid w:val="00A22C42"/>
    <w:rsid w:val="00A22D20"/>
    <w:rsid w:val="00A276FD"/>
    <w:rsid w:val="00A27A44"/>
    <w:rsid w:val="00A509A9"/>
    <w:rsid w:val="00A62A61"/>
    <w:rsid w:val="00AA131C"/>
    <w:rsid w:val="00AF7D75"/>
    <w:rsid w:val="00B27FDF"/>
    <w:rsid w:val="00B30452"/>
    <w:rsid w:val="00B43705"/>
    <w:rsid w:val="00B60A31"/>
    <w:rsid w:val="00B90AF7"/>
    <w:rsid w:val="00C21F99"/>
    <w:rsid w:val="00C348E3"/>
    <w:rsid w:val="00C752A9"/>
    <w:rsid w:val="00CA787C"/>
    <w:rsid w:val="00CC29B1"/>
    <w:rsid w:val="00CC508C"/>
    <w:rsid w:val="00D645D4"/>
    <w:rsid w:val="00DA6EFD"/>
    <w:rsid w:val="00DE1CE9"/>
    <w:rsid w:val="00E2008A"/>
    <w:rsid w:val="00E34091"/>
    <w:rsid w:val="00E665B9"/>
    <w:rsid w:val="00E912B0"/>
    <w:rsid w:val="00E91743"/>
    <w:rsid w:val="00EA57A0"/>
    <w:rsid w:val="00ED5DD1"/>
    <w:rsid w:val="00ED6C09"/>
    <w:rsid w:val="00F34321"/>
    <w:rsid w:val="00F35DB2"/>
    <w:rsid w:val="00F73BAD"/>
    <w:rsid w:val="00F83CE9"/>
    <w:rsid w:val="00FA457F"/>
    <w:rsid w:val="00FF52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CC7FB"/>
  <w15:docId w15:val="{ACB355F6-830A-4EA4-928A-955CC468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0D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20DE"/>
    <w:pPr>
      <w:tabs>
        <w:tab w:val="center" w:pos="4153"/>
        <w:tab w:val="right" w:pos="8306"/>
      </w:tabs>
    </w:pPr>
  </w:style>
  <w:style w:type="paragraph" w:customStyle="1" w:styleId="Default">
    <w:name w:val="Default"/>
    <w:rsid w:val="00A27A44"/>
    <w:pPr>
      <w:autoSpaceDE w:val="0"/>
      <w:autoSpaceDN w:val="0"/>
      <w:adjustRightInd w:val="0"/>
    </w:pPr>
    <w:rPr>
      <w:color w:val="000000"/>
      <w:sz w:val="24"/>
      <w:szCs w:val="24"/>
    </w:rPr>
  </w:style>
  <w:style w:type="paragraph" w:styleId="Header">
    <w:name w:val="header"/>
    <w:basedOn w:val="Normal"/>
    <w:link w:val="HeaderChar"/>
    <w:unhideWhenUsed/>
    <w:rsid w:val="00B90AF7"/>
    <w:pPr>
      <w:tabs>
        <w:tab w:val="center" w:pos="4513"/>
        <w:tab w:val="right" w:pos="9026"/>
      </w:tabs>
    </w:pPr>
  </w:style>
  <w:style w:type="character" w:customStyle="1" w:styleId="HeaderChar">
    <w:name w:val="Header Char"/>
    <w:link w:val="Header"/>
    <w:rsid w:val="00B90AF7"/>
    <w:rPr>
      <w:sz w:val="24"/>
      <w:szCs w:val="24"/>
      <w:lang w:val="en-IE" w:eastAsia="en-US"/>
    </w:rPr>
  </w:style>
  <w:style w:type="character" w:customStyle="1" w:styleId="FooterChar">
    <w:name w:val="Footer Char"/>
    <w:link w:val="Footer"/>
    <w:uiPriority w:val="99"/>
    <w:rsid w:val="00F73BAD"/>
    <w:rPr>
      <w:sz w:val="24"/>
      <w:szCs w:val="24"/>
      <w:lang w:val="en-IE" w:eastAsia="en-US"/>
    </w:rPr>
  </w:style>
  <w:style w:type="character" w:styleId="Hyperlink">
    <w:name w:val="Hyperlink"/>
    <w:basedOn w:val="DefaultParagraphFont"/>
    <w:uiPriority w:val="99"/>
    <w:semiHidden/>
    <w:unhideWhenUsed/>
    <w:rsid w:val="00AA131C"/>
    <w:rPr>
      <w:color w:val="0563C1" w:themeColor="hyperlink"/>
      <w:u w:val="single"/>
    </w:rPr>
  </w:style>
  <w:style w:type="character" w:styleId="Emphasis">
    <w:name w:val="Emphasis"/>
    <w:basedOn w:val="DefaultParagraphFont"/>
    <w:uiPriority w:val="20"/>
    <w:qFormat/>
    <w:rsid w:val="00FF52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5518">
      <w:bodyDiv w:val="1"/>
      <w:marLeft w:val="0"/>
      <w:marRight w:val="0"/>
      <w:marTop w:val="0"/>
      <w:marBottom w:val="0"/>
      <w:divBdr>
        <w:top w:val="none" w:sz="0" w:space="0" w:color="auto"/>
        <w:left w:val="none" w:sz="0" w:space="0" w:color="auto"/>
        <w:bottom w:val="none" w:sz="0" w:space="0" w:color="auto"/>
        <w:right w:val="none" w:sz="0" w:space="0" w:color="auto"/>
      </w:divBdr>
    </w:div>
    <w:div w:id="1282154422">
      <w:bodyDiv w:val="1"/>
      <w:marLeft w:val="0"/>
      <w:marRight w:val="0"/>
      <w:marTop w:val="0"/>
      <w:marBottom w:val="0"/>
      <w:divBdr>
        <w:top w:val="none" w:sz="0" w:space="0" w:color="auto"/>
        <w:left w:val="none" w:sz="0" w:space="0" w:color="auto"/>
        <w:bottom w:val="none" w:sz="0" w:space="0" w:color="auto"/>
        <w:right w:val="none" w:sz="0" w:space="0" w:color="auto"/>
      </w:divBdr>
      <w:divsChild>
        <w:div w:id="709452235">
          <w:marLeft w:val="0"/>
          <w:marRight w:val="0"/>
          <w:marTop w:val="0"/>
          <w:marBottom w:val="0"/>
          <w:divBdr>
            <w:top w:val="none" w:sz="0" w:space="0" w:color="auto"/>
            <w:left w:val="none" w:sz="0" w:space="0" w:color="auto"/>
            <w:bottom w:val="none" w:sz="0" w:space="0" w:color="auto"/>
            <w:right w:val="none" w:sz="0" w:space="0" w:color="auto"/>
          </w:divBdr>
        </w:div>
      </w:divsChild>
    </w:div>
    <w:div w:id="15669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C548-44E0-4AD8-9EA1-F1B2490A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Society of Irish Foresters</vt:lpstr>
    </vt:vector>
  </TitlesOfParts>
  <Company>IT Sligo</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Irish Foresters</dc:title>
  <dc:creator>user</dc:creator>
  <cp:lastModifiedBy>Alistair</cp:lastModifiedBy>
  <cp:revision>2</cp:revision>
  <cp:lastPrinted>2018-01-25T17:44:00Z</cp:lastPrinted>
  <dcterms:created xsi:type="dcterms:W3CDTF">2020-02-07T11:11:00Z</dcterms:created>
  <dcterms:modified xsi:type="dcterms:W3CDTF">2020-02-07T11:11:00Z</dcterms:modified>
</cp:coreProperties>
</file>